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A2" w:rsidRPr="00461262" w:rsidRDefault="00C305A2" w:rsidP="00C305A2">
      <w:pPr>
        <w:ind w:firstLine="708"/>
        <w:rPr>
          <w:sz w:val="24"/>
          <w:szCs w:val="24"/>
        </w:rPr>
      </w:pPr>
      <w:r w:rsidRPr="00C27AB1">
        <w:rPr>
          <w:sz w:val="28"/>
          <w:szCs w:val="28"/>
        </w:rPr>
        <w:t xml:space="preserve">                                    </w:t>
      </w:r>
    </w:p>
    <w:p w:rsidR="00C305A2" w:rsidRPr="00C27AB1" w:rsidRDefault="00C305A2" w:rsidP="00C305A2">
      <w:pPr>
        <w:ind w:firstLine="708"/>
        <w:jc w:val="both"/>
        <w:rPr>
          <w:b/>
          <w:sz w:val="28"/>
          <w:szCs w:val="28"/>
        </w:rPr>
      </w:pPr>
    </w:p>
    <w:p w:rsidR="00363A59" w:rsidRPr="00363A59" w:rsidRDefault="00363A59" w:rsidP="00C305A2">
      <w:pPr>
        <w:jc w:val="center"/>
        <w:rPr>
          <w:b/>
          <w:sz w:val="28"/>
          <w:szCs w:val="28"/>
        </w:rPr>
      </w:pPr>
    </w:p>
    <w:p w:rsidR="00C27AB1" w:rsidRPr="00461262" w:rsidRDefault="00C305A2" w:rsidP="00C27AB1">
      <w:pPr>
        <w:jc w:val="center"/>
        <w:rPr>
          <w:b/>
          <w:sz w:val="28"/>
          <w:szCs w:val="28"/>
        </w:rPr>
      </w:pPr>
      <w:r w:rsidRPr="00461262">
        <w:rPr>
          <w:b/>
          <w:sz w:val="28"/>
          <w:szCs w:val="28"/>
        </w:rPr>
        <w:t xml:space="preserve">Programy inwestycyjne  </w:t>
      </w:r>
      <w:r w:rsidR="00C27AB1" w:rsidRPr="00461262">
        <w:rPr>
          <w:b/>
          <w:sz w:val="28"/>
          <w:szCs w:val="28"/>
        </w:rPr>
        <w:t xml:space="preserve">realizowane z udziałem środków, o których mowa </w:t>
      </w:r>
      <w:r w:rsidR="00363A59" w:rsidRPr="00461262">
        <w:rPr>
          <w:b/>
          <w:sz w:val="28"/>
          <w:szCs w:val="28"/>
        </w:rPr>
        <w:br/>
      </w:r>
      <w:r w:rsidR="00C27AB1" w:rsidRPr="00461262">
        <w:rPr>
          <w:b/>
          <w:sz w:val="28"/>
          <w:szCs w:val="28"/>
        </w:rPr>
        <w:t xml:space="preserve">w art. 5 ust. 1 </w:t>
      </w:r>
      <w:proofErr w:type="spellStart"/>
      <w:r w:rsidR="00C27AB1" w:rsidRPr="00461262">
        <w:rPr>
          <w:b/>
          <w:sz w:val="28"/>
          <w:szCs w:val="28"/>
        </w:rPr>
        <w:t>pkt</w:t>
      </w:r>
      <w:proofErr w:type="spellEnd"/>
      <w:r w:rsidR="00C27AB1" w:rsidRPr="00461262">
        <w:rPr>
          <w:b/>
          <w:sz w:val="28"/>
          <w:szCs w:val="28"/>
        </w:rPr>
        <w:t xml:space="preserve"> 2 i 3 </w:t>
      </w:r>
      <w:proofErr w:type="spellStart"/>
      <w:r w:rsidR="00C27AB1" w:rsidRPr="00461262">
        <w:rPr>
          <w:b/>
          <w:sz w:val="28"/>
          <w:szCs w:val="28"/>
        </w:rPr>
        <w:t>uofp</w:t>
      </w:r>
      <w:proofErr w:type="spellEnd"/>
      <w:r w:rsidR="00C27AB1" w:rsidRPr="00461262">
        <w:rPr>
          <w:b/>
          <w:sz w:val="28"/>
          <w:szCs w:val="28"/>
        </w:rPr>
        <w:t xml:space="preserve"> – pozostałe programy</w:t>
      </w:r>
    </w:p>
    <w:p w:rsidR="00C305A2" w:rsidRDefault="00C305A2" w:rsidP="00C305A2">
      <w:pPr>
        <w:pStyle w:val="Nagwek1"/>
        <w:jc w:val="both"/>
        <w:rPr>
          <w:b/>
        </w:rPr>
      </w:pPr>
    </w:p>
    <w:p w:rsidR="00461262" w:rsidRPr="00461262" w:rsidRDefault="00461262" w:rsidP="00461262">
      <w:pPr>
        <w:jc w:val="center"/>
        <w:rPr>
          <w:sz w:val="28"/>
          <w:szCs w:val="28"/>
        </w:rPr>
      </w:pPr>
      <w:r w:rsidRPr="00461262">
        <w:rPr>
          <w:sz w:val="28"/>
          <w:szCs w:val="28"/>
        </w:rPr>
        <w:t>Wykaz przedsięwzięć do Wieloletniej Prognozy Finansowej na lata 201</w:t>
      </w:r>
      <w:r w:rsidR="00AC0417">
        <w:rPr>
          <w:sz w:val="28"/>
          <w:szCs w:val="28"/>
        </w:rPr>
        <w:t>3</w:t>
      </w:r>
      <w:r w:rsidRPr="00461262">
        <w:rPr>
          <w:sz w:val="28"/>
          <w:szCs w:val="28"/>
        </w:rPr>
        <w:t>-2016</w:t>
      </w:r>
    </w:p>
    <w:p w:rsidR="00461262" w:rsidRPr="00461262" w:rsidRDefault="00461262" w:rsidP="00461262">
      <w:pPr>
        <w:ind w:firstLine="708"/>
        <w:jc w:val="center"/>
        <w:rPr>
          <w:sz w:val="24"/>
          <w:szCs w:val="24"/>
        </w:rPr>
      </w:pPr>
      <w:r w:rsidRPr="00461262">
        <w:rPr>
          <w:sz w:val="24"/>
          <w:szCs w:val="24"/>
        </w:rPr>
        <w:t>Objaśnienie do Załącznika Nr 2.4</w:t>
      </w:r>
    </w:p>
    <w:p w:rsidR="00461262" w:rsidRDefault="00461262" w:rsidP="00461262"/>
    <w:p w:rsidR="00461262" w:rsidRPr="00461262" w:rsidRDefault="00461262" w:rsidP="00461262"/>
    <w:p w:rsidR="001A46CB" w:rsidRPr="001A46CB" w:rsidRDefault="001A46CB" w:rsidP="001A46CB">
      <w:pPr>
        <w:spacing w:line="276" w:lineRule="auto"/>
        <w:jc w:val="both"/>
        <w:rPr>
          <w:sz w:val="24"/>
          <w:szCs w:val="24"/>
        </w:rPr>
      </w:pPr>
      <w:r w:rsidRPr="001A46CB">
        <w:rPr>
          <w:sz w:val="24"/>
          <w:szCs w:val="24"/>
        </w:rPr>
        <w:t>Kontynuacja projekt</w:t>
      </w:r>
      <w:r w:rsidR="00BC73C3">
        <w:rPr>
          <w:sz w:val="24"/>
          <w:szCs w:val="24"/>
        </w:rPr>
        <w:t>u</w:t>
      </w:r>
      <w:r w:rsidRPr="001A46CB">
        <w:rPr>
          <w:sz w:val="24"/>
          <w:szCs w:val="24"/>
        </w:rPr>
        <w:t xml:space="preserve"> </w:t>
      </w:r>
      <w:r w:rsidR="00E42268">
        <w:rPr>
          <w:sz w:val="24"/>
          <w:szCs w:val="24"/>
        </w:rPr>
        <w:t>„</w:t>
      </w:r>
      <w:r w:rsidR="00E42268" w:rsidRPr="00E42268">
        <w:rPr>
          <w:sz w:val="24"/>
          <w:szCs w:val="24"/>
        </w:rPr>
        <w:t xml:space="preserve">Rozbudowa </w:t>
      </w:r>
      <w:proofErr w:type="spellStart"/>
      <w:r w:rsidR="00E42268" w:rsidRPr="00E42268">
        <w:rPr>
          <w:sz w:val="24"/>
          <w:szCs w:val="24"/>
        </w:rPr>
        <w:t>OSiR</w:t>
      </w:r>
      <w:proofErr w:type="spellEnd"/>
      <w:r w:rsidR="00E42268" w:rsidRPr="00E42268">
        <w:rPr>
          <w:sz w:val="24"/>
          <w:szCs w:val="24"/>
        </w:rPr>
        <w:t xml:space="preserve"> w Tomaszowie Mazowieckim – uzupełnienie oferty turystyczno – rekreacyjnej miasta poprzez przebudowę boiska wraz z infrastrukturą”</w:t>
      </w:r>
      <w:r w:rsidR="00E42268">
        <w:rPr>
          <w:sz w:val="24"/>
          <w:szCs w:val="24"/>
        </w:rPr>
        <w:t xml:space="preserve"> </w:t>
      </w:r>
      <w:r w:rsidRPr="001A46CB">
        <w:rPr>
          <w:sz w:val="24"/>
          <w:szCs w:val="24"/>
        </w:rPr>
        <w:t>realizowan</w:t>
      </w:r>
      <w:r w:rsidR="00BC73C3">
        <w:rPr>
          <w:sz w:val="24"/>
          <w:szCs w:val="24"/>
        </w:rPr>
        <w:t>ego</w:t>
      </w:r>
      <w:r>
        <w:rPr>
          <w:sz w:val="24"/>
          <w:szCs w:val="24"/>
        </w:rPr>
        <w:t xml:space="preserve"> od 2008 roku </w:t>
      </w:r>
      <w:r w:rsidR="00E42268">
        <w:rPr>
          <w:sz w:val="24"/>
          <w:szCs w:val="24"/>
        </w:rPr>
        <w:t xml:space="preserve">w ramach Regionalnego Programu Operacyjnego Województwa Łódzkiego na lata 2007 – 2013 w </w:t>
      </w:r>
      <w:r>
        <w:rPr>
          <w:sz w:val="24"/>
          <w:szCs w:val="24"/>
        </w:rPr>
        <w:t xml:space="preserve">III Osi priorytetowej „Gospodarka, innowacyjność, przedsiębiorczość” </w:t>
      </w:r>
    </w:p>
    <w:p w:rsidR="00C305A2" w:rsidRPr="004C7725" w:rsidRDefault="00C305A2" w:rsidP="00C305A2">
      <w:pPr>
        <w:jc w:val="both"/>
        <w:rPr>
          <w:sz w:val="24"/>
        </w:rPr>
      </w:pPr>
    </w:p>
    <w:p w:rsidR="00C305A2" w:rsidRPr="00B959B6" w:rsidRDefault="00C305A2" w:rsidP="00C305A2">
      <w:pPr>
        <w:jc w:val="both"/>
        <w:rPr>
          <w:b/>
          <w:color w:val="FF0000"/>
          <w:sz w:val="24"/>
          <w:szCs w:val="24"/>
        </w:rPr>
      </w:pPr>
    </w:p>
    <w:p w:rsidR="00C305A2" w:rsidRPr="00E42268" w:rsidRDefault="00E42268" w:rsidP="00C305A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Wydatki poniesione w latach poprzednich uwzględniają przewidywane wykonanie roku 2012.</w:t>
      </w:r>
    </w:p>
    <w:p w:rsidR="00C305A2" w:rsidRPr="004C7725" w:rsidRDefault="00C305A2" w:rsidP="00C305A2">
      <w:pPr>
        <w:jc w:val="both"/>
        <w:rPr>
          <w:b/>
          <w:sz w:val="24"/>
          <w:szCs w:val="24"/>
        </w:rPr>
      </w:pPr>
    </w:p>
    <w:sectPr w:rsidR="00C305A2" w:rsidRPr="004C7725" w:rsidSect="00F3214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05A2"/>
    <w:rsid w:val="00085D19"/>
    <w:rsid w:val="000F4F99"/>
    <w:rsid w:val="001A46CB"/>
    <w:rsid w:val="00363A59"/>
    <w:rsid w:val="003A4936"/>
    <w:rsid w:val="0042506F"/>
    <w:rsid w:val="00461262"/>
    <w:rsid w:val="005E0CEF"/>
    <w:rsid w:val="005E6299"/>
    <w:rsid w:val="006414FB"/>
    <w:rsid w:val="006635F9"/>
    <w:rsid w:val="00726F15"/>
    <w:rsid w:val="00730EDD"/>
    <w:rsid w:val="007425B6"/>
    <w:rsid w:val="00744C43"/>
    <w:rsid w:val="00881D47"/>
    <w:rsid w:val="00901A4C"/>
    <w:rsid w:val="009058E7"/>
    <w:rsid w:val="00AC0417"/>
    <w:rsid w:val="00AC3AFC"/>
    <w:rsid w:val="00B42481"/>
    <w:rsid w:val="00BC73C3"/>
    <w:rsid w:val="00C23B66"/>
    <w:rsid w:val="00C27AB1"/>
    <w:rsid w:val="00C305A2"/>
    <w:rsid w:val="00CE65B4"/>
    <w:rsid w:val="00E42268"/>
    <w:rsid w:val="00F3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0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05A2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05A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5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estarcz</cp:lastModifiedBy>
  <cp:revision>15</cp:revision>
  <cp:lastPrinted>2012-11-14T14:13:00Z</cp:lastPrinted>
  <dcterms:created xsi:type="dcterms:W3CDTF">2011-11-12T13:56:00Z</dcterms:created>
  <dcterms:modified xsi:type="dcterms:W3CDTF">2012-11-15T07:06:00Z</dcterms:modified>
</cp:coreProperties>
</file>